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C4" w:rsidRPr="002356C4" w:rsidRDefault="002356C4" w:rsidP="002356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19050" t="0" r="0" b="0"/>
            <wp:docPr id="187" name="Рисунок 187" descr="gerd_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gerd_m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6C4" w:rsidRPr="002356C4" w:rsidRDefault="002356C4" w:rsidP="002356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356C4" w:rsidRPr="002356C4" w:rsidRDefault="002356C4" w:rsidP="002356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АДМИНИСТРАЦИЯ ГОРОДА ЧЕЛЯБИНСКА</w:t>
      </w:r>
    </w:p>
    <w:p w:rsidR="002356C4" w:rsidRPr="002356C4" w:rsidRDefault="002356C4" w:rsidP="002356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УПРАВЛЕНИЕ ОБРАЗОВАНИЯ ЦЕНТРАЛЬНОГО РАЙОНА</w:t>
      </w:r>
    </w:p>
    <w:p w:rsidR="002356C4" w:rsidRPr="002356C4" w:rsidRDefault="002356C4" w:rsidP="002356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</w:t>
      </w:r>
      <w:proofErr w:type="spellEnd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Ленина,89, г</w:t>
      </w:r>
      <w:proofErr w:type="gramStart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елябинск, 454080, тел/факс  265-49-41</w:t>
      </w:r>
    </w:p>
    <w:p w:rsidR="002356C4" w:rsidRDefault="002356C4" w:rsidP="002356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​</w:t>
      </w:r>
      <w:hyperlink r:id="rId5" w:tgtFrame="_blank" w:history="1">
        <w:r w:rsidRPr="002356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ruo_cnt@mail.ru​</w:t>
        </w:r>
      </w:hyperlink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​</w:t>
      </w:r>
      <w:hyperlink r:id="rId6" w:tgtFrame="_blank" w:history="1">
        <w:r w:rsidRPr="002356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http://www.cntruo.ru</w:t>
        </w:r>
      </w:hyperlink>
    </w:p>
    <w:p w:rsidR="002356C4" w:rsidRPr="002356C4" w:rsidRDefault="002356C4" w:rsidP="002356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​</w:t>
      </w: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02.05.2012                                                                           №487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Уважаемые коллеги!</w:t>
      </w:r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 основании письма Министерства образования и науки Челябинской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области от 9.04.2012 № 24/ 2535 «О проведении оценки готовности учреждений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Челябинской области к введению ФГОС ООО» и письма Управления по делам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образования города Челябинска от 11.04.2012 № 16-02/1492 «О проведении оценки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готовности общеобразовательных учреждений </w:t>
      </w:r>
      <w:proofErr w:type="gramStart"/>
      <w:r w:rsidRPr="002356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End"/>
      <w:r w:rsidRPr="002356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Челябинска к введению ФГОС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ООО» в образовательной системе Центрального района был проведен мониторинг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готовности образовательных учреждений к введению ФГОС ООО.</w:t>
      </w:r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 мониторинга отражены в электронной форме и информационной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справке (приложение). </w:t>
      </w:r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Начальник Управления                           К.Г. </w:t>
      </w:r>
      <w:proofErr w:type="spellStart"/>
      <w:r w:rsidRPr="002356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Тротт</w:t>
      </w:r>
      <w:proofErr w:type="spellEnd"/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Ляпунова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2655862 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Разослать: в дело, руководителям </w:t>
      </w:r>
      <w:proofErr w:type="gramStart"/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подведомственных</w:t>
      </w:r>
      <w:proofErr w:type="gramEnd"/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ОУ </w:t>
      </w:r>
    </w:p>
    <w:p w:rsidR="002356C4" w:rsidRDefault="002356C4" w:rsidP="00235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56C4" w:rsidRDefault="002356C4" w:rsidP="00235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56C4" w:rsidRDefault="002356C4" w:rsidP="00235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56C4" w:rsidRDefault="002356C4" w:rsidP="00235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56C4" w:rsidRDefault="002356C4" w:rsidP="00235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56C4" w:rsidRDefault="002356C4" w:rsidP="00235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56C4" w:rsidRDefault="002356C4" w:rsidP="00235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56C4" w:rsidRDefault="002356C4" w:rsidP="00235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56C4" w:rsidRDefault="002356C4" w:rsidP="00235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56C4" w:rsidRDefault="002356C4" w:rsidP="00235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56C4" w:rsidRDefault="002356C4" w:rsidP="00235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56C4" w:rsidRDefault="002356C4" w:rsidP="00235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56C4" w:rsidRDefault="002356C4" w:rsidP="00235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56C4" w:rsidRDefault="002356C4" w:rsidP="00235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56C4" w:rsidRDefault="002356C4" w:rsidP="00235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Приложение к письму Управления</w:t>
      </w:r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356C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от______________№__________</w:t>
      </w:r>
      <w:proofErr w:type="spellEnd"/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 об общих результатах</w:t>
      </w:r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мониторинга готовности образовательных учреждений </w:t>
      </w:r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Центрального района города Челябинска к введению ФГОС ООО</w:t>
      </w:r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основании письма Министерства образования и науки Челябинской области </w:t>
      </w:r>
      <w:proofErr w:type="gramStart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9.04.2012 № 24/ 2535 и письма Управления по делам образования города Челябинска </w:t>
      </w:r>
      <w:proofErr w:type="gramStart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11.04.2012 № 16-02/1492 в образовательной системе Центрального района был проведен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 готовности образовательных учреждений к введению ФГОС ООО. В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мониторинге приняли участие 14 подведомственных образовательных учреждений (3 из </w:t>
      </w:r>
      <w:proofErr w:type="gramEnd"/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 – филиалы). Не приняло участие коррекционное образовательное учреждение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МБСКОУ школа-интернат № 4 и начальные школы – МБОУ НОШ №90 и МБОУ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прогимназия №133. Информацию все образовательные учреждения предоставили вовремя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в запрашиваемом объеме.</w:t>
      </w:r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первому параметру – «Нормативно-правовое обеспечение реализации ФГОС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 общего образования» большинство образовательных учреждений показали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 уровень готовности, так как в ОУ есть в наличии федеральные документы,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регламентирующие введение ФГОС ООО: ​</w:t>
      </w:r>
      <w:r w:rsidRPr="002356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Приказ Министерства образования и науки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Российской Федерации от 17.12.2010 г. № 1897 «Об утверждении федерального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государственного образовательного стандарта основного общего образования»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2356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зарегистрирован</w:t>
      </w:r>
      <w:proofErr w:type="gramEnd"/>
      <w:r w:rsidRPr="002356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Минюстом России 01.02.2011, рег.№19644), Федеральный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государственный образовательный стандарт начального общего образования,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Примерная основная образовательная программа основного образования, Приказ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Министерства образования и науки Челябинской области от 05.10.2010 №02-600 «</w:t>
      </w:r>
      <w:proofErr w:type="gramStart"/>
      <w:r w:rsidRPr="002356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</w:t>
      </w:r>
      <w:proofErr w:type="gramEnd"/>
      <w:r w:rsidRPr="002356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утверждении плана действий по модернизации общего образования </w:t>
      </w:r>
      <w:proofErr w:type="gramStart"/>
      <w:r w:rsidRPr="002356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2356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Челябинской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области на 2011-2015 годы, </w:t>
      </w:r>
      <w:proofErr w:type="gramStart"/>
      <w:r w:rsidRPr="002356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направленного</w:t>
      </w:r>
      <w:proofErr w:type="gramEnd"/>
      <w:r w:rsidRPr="002356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на реализацию национальной образовательной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инициативы «Наша новая школа», План действий по модернизации общего образования </w:t>
      </w:r>
      <w:proofErr w:type="gramStart"/>
      <w:r w:rsidRPr="002356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2356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Челябинской области на 2011-2015 годы, </w:t>
      </w:r>
      <w:proofErr w:type="gramStart"/>
      <w:r w:rsidRPr="002356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направленный</w:t>
      </w:r>
      <w:proofErr w:type="gramEnd"/>
      <w:r w:rsidRPr="002356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на реализацию национальной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образовательной инициативы «Наша новая школа».</w:t>
      </w: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сожалению, ОУ не показали наличие приказа муниципального органа управления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образованием, </w:t>
      </w:r>
      <w:proofErr w:type="gramStart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регламентирующего</w:t>
      </w:r>
      <w:proofErr w:type="gramEnd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введение в муниципальной образовательной системе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 ООО, в котором отражена реализация в муниципальной образовательной системе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 действий по модернизации общего образования в Челябинской области </w:t>
      </w:r>
      <w:proofErr w:type="gramStart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2011-2015 годы. Таким документом является ​</w:t>
      </w:r>
      <w:r w:rsidRPr="002356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приказ Управления по делам образования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г. Челябинска «Об утверждении плана действий по модернизации общего образования в </w:t>
      </w:r>
      <w:proofErr w:type="gramStart"/>
      <w:r w:rsidRPr="002356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</w:t>
      </w:r>
      <w:proofErr w:type="gramEnd"/>
      <w:r w:rsidRPr="002356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Челябинске на 2011-2015 годы, </w:t>
      </w:r>
      <w:proofErr w:type="gramStart"/>
      <w:r w:rsidRPr="002356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направленных</w:t>
      </w:r>
      <w:proofErr w:type="gramEnd"/>
      <w:r w:rsidRPr="002356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на реализацию национальной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356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образовательной инициативы «Наша новая школа» от 15.11.2010 №1722-у (электронное </w:t>
      </w:r>
      <w:proofErr w:type="gramEnd"/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 к письму).</w:t>
      </w:r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 образовательных учреждений (69%) показали, что внесли изменения и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дополнения в свой устав в соответствии с требованиями ФГОС ООО. Тогда как к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сентября 2011 года изменения в устав в соответствии с ФГОС должны быть внесены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 образовательными учреждениями, за исключением МБОУ гимназии №63, где нет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 начального образования. По остальным позициям пакет </w:t>
      </w:r>
      <w:proofErr w:type="gramStart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</w:t>
      </w:r>
      <w:proofErr w:type="gramEnd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локальных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 еще не </w:t>
      </w:r>
      <w:proofErr w:type="gramStart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</w:t>
      </w:r>
      <w:proofErr w:type="gramEnd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второму показателю «Кадровое обеспечение введения ФГОС ООО»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преобладающий уровень – низкий. Штат образовательных учреждений педагогами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укомплектован</w:t>
      </w:r>
      <w:proofErr w:type="gramEnd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но большинство не прошли необходимое обучение. В регионе есть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 с прохождением курсов в соответствии со стандартом ООО. ГБОУ ДПО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ЧИППКРО не предлагает необходимые по требованиям стандарта 102-часовые КПК. В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таких условиях надо говорить о модульном прохождении повышения квалификации, </w:t>
      </w:r>
      <w:proofErr w:type="gramStart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накапливании модульных сертификатов, которые впоследствии будут обменены </w:t>
      </w:r>
      <w:proofErr w:type="gramStart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удостоверение соответствующего образца. План поэтапного повышения квалификации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 в соответствии с требованиями ФГОС ООО </w:t>
      </w:r>
      <w:proofErr w:type="gramStart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</w:t>
      </w:r>
      <w:proofErr w:type="gramEnd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3 образовательных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учреждениях</w:t>
      </w:r>
      <w:proofErr w:type="gramEnd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района (ОУ №10, 30, 153). Ни в одном образовательном учреждении нет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 организации методической работы в соответствии с рекомендациями документа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«Примерная основная образовательная программа образовательного учреждения.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школа». </w:t>
      </w:r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 не начата работа в ОУ по психолого-педагогическому обеспечению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введения ФГОС ООО. Существует мнение, что сначала должна быть написана Основная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 программ</w:t>
      </w:r>
      <w:proofErr w:type="gramStart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ООО</w:t>
      </w:r>
      <w:proofErr w:type="gramEnd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в которой спланирована соответствующая работа, и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 потом можно приступать к реализации этого направления. Тогда как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подготовительная работа по созданию положительного образа новой школы,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 мотивации на введение ФГОС ООО может и должна быть начата уже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сегодня. Могут быть заполнены разделы 3.3, 3.4 и 3.7: «Таблица «Организация (план)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методической работы в общеобразовательном учреждении», </w:t>
      </w:r>
      <w:proofErr w:type="gramStart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составленная</w:t>
      </w:r>
      <w:proofErr w:type="gramEnd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соответствии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рекомендациями Примерной основной образовательной программы </w:t>
      </w:r>
      <w:proofErr w:type="gramStart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</w:t>
      </w:r>
      <w:proofErr w:type="gramEnd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учреждения. Основная школа (п. 3.2.1.)», «Разработанная в общеобразовательном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proofErr w:type="gramEnd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модель психолого-педагогического сопровождения участников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 процесса на основной ступени общего образования, </w:t>
      </w:r>
      <w:proofErr w:type="gramStart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составленная</w:t>
      </w:r>
      <w:proofErr w:type="gramEnd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 рекомендациями Примерной основной образовательной программы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 учреждения. Основная школа (п. 3.2.2.)», «Пакет материалов </w:t>
      </w:r>
      <w:proofErr w:type="gramStart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 диагностики в общеобразовательном учреждении. Диагностические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 (анкеты, опросники и пр.), рекомендации для специалистов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(педагогов-психологов, социальных педагогов) для проведения стартовой диагностики».</w:t>
      </w:r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77% ОУ района средний уровень по показателю «Финансовое обеспечение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введения ФГОС ООО»: в школах имеется Федеральный закон от 24 апреля 2008 года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264-ЗО « О нормативах финансирования…» и созданы локальные положения о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стимулирующих </w:t>
      </w:r>
      <w:proofErr w:type="gramStart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выплатах</w:t>
      </w:r>
      <w:proofErr w:type="gramEnd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Муниципальное задание учредителя  отсутствует. </w:t>
      </w:r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 уровень готовности по </w:t>
      </w:r>
      <w:proofErr w:type="gramStart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материально-техническому</w:t>
      </w:r>
      <w:proofErr w:type="gramEnd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информационно-методическому обеспечению введения ФГОС ООО объясняется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недостаточным финансированием и отсутствием запланированных расходов на ФГОС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 в муниципальном заказе. Некоторые образовательные учреждения (ОУ 1, 10, 67)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 точно заполнили таблицу мониторинга по этому разделу и показали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 лицензии на право осуществления общеобразовательным учреждением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 деятельности, выданной в установленном порядке.</w:t>
      </w:r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разделе «Информационно-методическое обеспечение введения ФГОС ООО </w:t>
      </w:r>
      <w:proofErr w:type="gramStart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ОУ» средний уровень имеет МБОУ гимназия №10, остальные образовательные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 – низкий уровень. Обращаем ваше внимание на пункт 6.8. «Информация о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 ограничения доступа к информации, несовместимой с задачами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духовно-нравственного развития и воспитания </w:t>
      </w:r>
      <w:proofErr w:type="gramStart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 В качестве документа </w:t>
      </w:r>
      <w:proofErr w:type="gramStart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этому направлению для образовательных учреждений, находящихся в Интранет-сети ОУ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Челябинска является письмо Управления по делам образования г. Челябинска </w:t>
      </w:r>
      <w:proofErr w:type="gramStart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03.02.2012 № 16-01/381. </w:t>
      </w:r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 одно образовательное учреждение не имеет опыта введения ФГОС ООО,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 желало бы поделиться. </w:t>
      </w:r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итогам мониторинга 13 образовательных учреждений района имеют </w:t>
      </w:r>
      <w:proofErr w:type="gramStart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</w:t>
      </w:r>
      <w:proofErr w:type="gramEnd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 готовности к реализации ФГОС ООО, одно (МБОУ гимназия №10) - средний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 готовности. </w:t>
      </w:r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 гимназия №10 подала заявку на введение ФГОС ООО с 1 сентября 2012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Второй этап мониторинга готовности к введению ФГОС ООО будет проведен </w:t>
      </w:r>
      <w:proofErr w:type="gramStart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приемке образовательных учреждений к новому учебному году. Рекомендуется показать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приращение баллов минимум по следующим пунктам: </w:t>
      </w:r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1.1.5 Приказ Управления по делам образования </w:t>
      </w:r>
      <w:proofErr w:type="gramStart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Челябинска «Об утверждении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 действий по модернизации общего образования в </w:t>
      </w:r>
      <w:proofErr w:type="gramStart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Челябинске на 2011-2015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годы, </w:t>
      </w:r>
      <w:proofErr w:type="gramStart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направленных</w:t>
      </w:r>
      <w:proofErr w:type="gramEnd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 реализацию национальной образовательной инициативы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«Наша новая школа» от 15.11.2010 №1722-у.</w:t>
      </w:r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 Таблица «Организация методической работы в </w:t>
      </w:r>
      <w:proofErr w:type="gramStart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общеобразовательном</w:t>
      </w:r>
      <w:proofErr w:type="gramEnd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учреждении», </w:t>
      </w:r>
      <w:proofErr w:type="gramStart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составленная</w:t>
      </w:r>
      <w:proofErr w:type="gramEnd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соответствии с рекомендациями «Примерной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 образовательной программы образовательного учреждения. Основная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школа» (п. 3.2.1.).</w:t>
      </w:r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 Таблица «Организация (план) методической работы в </w:t>
      </w:r>
      <w:proofErr w:type="gramStart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общеобразовательном</w:t>
      </w:r>
      <w:proofErr w:type="gramEnd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учреждении», </w:t>
      </w:r>
      <w:proofErr w:type="gramStart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составленная</w:t>
      </w:r>
      <w:proofErr w:type="gramEnd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соответствии с рекомендациями «Примерной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 образовательной программы образовательного учреждения. Основная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школа» (п. 3.2.1.), в которую включены мероприятия по формированию и развитию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психолого-педагогической компетентности </w:t>
      </w:r>
      <w:proofErr w:type="gramStart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педагогических и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административных работников, родительской общественности</w:t>
      </w:r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 Пакет материалов для проведения диагностики в </w:t>
      </w:r>
      <w:proofErr w:type="gramStart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общеобразовательном</w:t>
      </w:r>
      <w:proofErr w:type="gramEnd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proofErr w:type="gramEnd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Диагностические материалы (анкеты, опросники и пр.), рекомендации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специалистов (педагогов-психологов, социальных педагогов) для проведения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стартовой диагностики.</w:t>
      </w:r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 Наличие в Публичном отчете (докладе) общеобразовательного учреждения раздела,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содержащего информацию о ходе введения ФГОС ООО. Рекомендуется информацию о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введении</w:t>
      </w:r>
      <w:proofErr w:type="gramEnd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ФГОС в образовательном учреждении выделить в специальный  раздел.</w:t>
      </w:r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 нормативные документы по ФГОС ООО ​</w:t>
      </w:r>
      <w:hyperlink r:id="rId7" w:tgtFrame="_blank" w:history="1">
        <w:r w:rsidRPr="002356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http://siao74centr.ucoz.ru/</w:t>
        </w:r>
      </w:hyperlink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размещены на сайте службы информационно-аналитического обеспечения </w:t>
      </w:r>
      <w:proofErr w:type="gramStart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</w:t>
      </w:r>
      <w:proofErr w:type="gramEnd"/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«ФГОС. Нормативная база». </w:t>
      </w:r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Руководителям  ОУ</w:t>
      </w:r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02.05.2012  № 487</w:t>
      </w:r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№ ___________ от ___________</w:t>
      </w:r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56C4" w:rsidRPr="002356C4" w:rsidRDefault="002356C4" w:rsidP="00235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56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356C4" w:rsidRPr="002356C4" w:rsidRDefault="002356C4" w:rsidP="002356C4">
      <w:pPr>
        <w:shd w:val="clear" w:color="auto" w:fill="2A2A2A"/>
        <w:wordWrap w:val="0"/>
        <w:spacing w:after="0" w:line="240" w:lineRule="auto"/>
        <w:rPr>
          <w:rFonts w:ascii="Arial" w:eastAsia="Times New Roman" w:hAnsi="Arial" w:cs="Arial"/>
          <w:b/>
          <w:bCs/>
          <w:vanish/>
          <w:color w:val="FFFFFF"/>
          <w:sz w:val="17"/>
          <w:szCs w:val="17"/>
          <w:lang w:eastAsia="ru-RU"/>
        </w:rPr>
      </w:pPr>
      <w:r w:rsidRPr="002356C4">
        <w:rPr>
          <w:rFonts w:ascii="Arial" w:eastAsia="Times New Roman" w:hAnsi="Arial" w:cs="Arial"/>
          <w:b/>
          <w:bCs/>
          <w:vanish/>
          <w:color w:val="FFFFFF"/>
          <w:sz w:val="17"/>
          <w:szCs w:val="17"/>
          <w:lang w:eastAsia="ru-RU"/>
        </w:rPr>
        <w:t>1 из 4</w:t>
      </w:r>
    </w:p>
    <w:p w:rsidR="002356C4" w:rsidRPr="002356C4" w:rsidRDefault="002356C4" w:rsidP="002356C4">
      <w:pPr>
        <w:shd w:val="clear" w:color="auto" w:fill="FFFFFF"/>
        <w:spacing w:line="360" w:lineRule="atLeast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  <w:r w:rsidRPr="002356C4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t>Загрузка...</w:t>
      </w:r>
    </w:p>
    <w:p w:rsidR="002356C4" w:rsidRPr="002356C4" w:rsidRDefault="002356C4" w:rsidP="002356C4">
      <w:pPr>
        <w:rPr>
          <w:rFonts w:ascii="Times New Roman" w:hAnsi="Times New Roman" w:cs="Times New Roman"/>
        </w:rPr>
      </w:pPr>
    </w:p>
    <w:p w:rsidR="002356C4" w:rsidRPr="002356C4" w:rsidRDefault="002356C4" w:rsidP="002356C4">
      <w:r w:rsidRPr="002356C4">
        <w:t> </w:t>
      </w:r>
    </w:p>
    <w:p w:rsidR="002356C4" w:rsidRPr="002356C4" w:rsidRDefault="002356C4" w:rsidP="002356C4">
      <w:r w:rsidRPr="002356C4">
        <w:t> </w:t>
      </w:r>
    </w:p>
    <w:sectPr w:rsidR="002356C4" w:rsidRPr="002356C4" w:rsidSect="00A15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6C4"/>
    <w:rsid w:val="002356C4"/>
    <w:rsid w:val="00A1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07614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6613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6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1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0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5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68848">
                              <w:marLeft w:val="0"/>
                              <w:marRight w:val="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4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EBEBE"/>
                                        <w:left w:val="single" w:sz="6" w:space="0" w:color="BEBEBE"/>
                                        <w:bottom w:val="single" w:sz="6" w:space="0" w:color="BEBEBE"/>
                                        <w:right w:val="single" w:sz="6" w:space="0" w:color="BEBEBE"/>
                                      </w:divBdr>
                                      <w:divsChild>
                                        <w:div w:id="89116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61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EBEB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780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25531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332054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559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15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731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775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BEBEBE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672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79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6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EBEBE"/>
                            <w:left w:val="single" w:sz="6" w:space="0" w:color="BEBEBE"/>
                            <w:bottom w:val="single" w:sz="6" w:space="0" w:color="BEBEBE"/>
                            <w:right w:val="single" w:sz="6" w:space="0" w:color="BEBEBE"/>
                          </w:divBdr>
                          <w:divsChild>
                            <w:div w:id="209303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155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6818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2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0836">
                                      <w:marLeft w:val="45"/>
                                      <w:marRight w:val="60"/>
                                      <w:marTop w:val="3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97501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5675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33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79705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69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9105">
                                      <w:marLeft w:val="0"/>
                                      <w:marRight w:val="15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83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4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16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35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1716">
                      <w:marLeft w:val="7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3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0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9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4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7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854105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594293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107493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5E5E5"/>
                            <w:left w:val="none" w:sz="0" w:space="0" w:color="auto"/>
                            <w:bottom w:val="single" w:sz="6" w:space="3" w:color="EBEBEB"/>
                            <w:right w:val="none" w:sz="0" w:space="0" w:color="auto"/>
                          </w:divBdr>
                          <w:divsChild>
                            <w:div w:id="1010909083">
                              <w:marLeft w:val="0"/>
                              <w:marRight w:val="6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49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4497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2546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56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000895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0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1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49224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0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515409">
                                          <w:marLeft w:val="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2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8824">
                          <w:marLeft w:val="-15"/>
                          <w:marRight w:val="0"/>
                          <w:marTop w:val="6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76716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2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05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8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52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84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092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059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792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30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072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799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372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6526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907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2749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484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7419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016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8968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154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9670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767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3436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751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1771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4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3663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283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218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574021">
                                                                          <w:marLeft w:val="7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350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1985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612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60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0842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218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897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552992">
                                                                          <w:marLeft w:val="7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1551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0430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614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0442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55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9057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072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632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687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5207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155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0990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976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4366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310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7931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136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3964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013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259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227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5047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790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291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704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7100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804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5690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085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4855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305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60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58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9585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82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9854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857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8664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094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4603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496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637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983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0313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64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48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637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49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91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33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444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687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064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178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967070">
                                                                          <w:marLeft w:val="7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5175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590248">
                                                                          <w:marLeft w:val="7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504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580633">
                                                                          <w:marLeft w:val="7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133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193305">
                                                                          <w:marLeft w:val="7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2935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445515">
                                                                          <w:marLeft w:val="7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6085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0483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311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301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8157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000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380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1288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8289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905912">
                                                                          <w:marLeft w:val="7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0689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289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2289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13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53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1831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3518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522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6892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9929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223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7373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090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690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2030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271540">
                                                                          <w:marLeft w:val="7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4840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3689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1359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7102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5832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8111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379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626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9345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029804">
                                                                          <w:marLeft w:val="7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580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4604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8633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236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584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28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294571">
                                                                          <w:marLeft w:val="7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114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4326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4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5417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7315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831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1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88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190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240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93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403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9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0246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0403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9855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47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7018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690726">
                                                                          <w:marLeft w:val="7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7967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720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595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2216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0192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4866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7697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3323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0788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7154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479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9809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469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4488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0685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2184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4527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690102">
                                                                          <w:marLeft w:val="7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8112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001209">
                                                                          <w:marLeft w:val="7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4279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8708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5454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218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58109">
                                                                          <w:marLeft w:val="7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1453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161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902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5114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907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6506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3065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2294">
                                                                          <w:marLeft w:val="7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718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3437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6178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549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6644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3119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764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874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269564">
                                                                          <w:marLeft w:val="7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129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4858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254879">
                                                                          <w:marLeft w:val="7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653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2468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582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645738">
                                                                          <w:marLeft w:val="7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375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8260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681136">
                                                                          <w:marLeft w:val="7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936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287688">
                                                                          <w:marLeft w:val="7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6601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3781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018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62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41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539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896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213133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9316812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9682900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173872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6252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447251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1701170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4799853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9763027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5890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593969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13524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9270932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4131297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634142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5774111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986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184332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7091504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04684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8143070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4370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340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07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166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5705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861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446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187657">
                                                                          <w:marLeft w:val="14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503726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346128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0345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55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4750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388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999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493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5366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958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1456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93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9771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01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5148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86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0491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21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361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533282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single" w:sz="6" w:space="7" w:color="FFFFFF"/>
                                    <w:bottom w:val="single" w:sz="6" w:space="5" w:color="FFFFFF"/>
                                    <w:right w:val="single" w:sz="6" w:space="7" w:color="FFFFFF"/>
                                  </w:divBdr>
                                  <w:divsChild>
                                    <w:div w:id="11811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798639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884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9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8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1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0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3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5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6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5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3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1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0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1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4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3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2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0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2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9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2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3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8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9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8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3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1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3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6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2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1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1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9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9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9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0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0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844683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0042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9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6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8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0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7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9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4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3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1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57554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7042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6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5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5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470869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1643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5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5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797081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2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9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0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09020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2710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1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0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1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9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5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6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1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6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344574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8229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6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2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4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2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313088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1624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3347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4406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0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7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63688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7935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1072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none" w:sz="0" w:space="0" w:color="auto"/>
          </w:divBdr>
          <w:divsChild>
            <w:div w:id="508102624">
              <w:marLeft w:val="0"/>
              <w:marRight w:val="0"/>
              <w:marTop w:val="0"/>
              <w:marBottom w:val="0"/>
              <w:divBdr>
                <w:top w:val="single" w:sz="6" w:space="8" w:color="323232"/>
                <w:left w:val="none" w:sz="0" w:space="0" w:color="auto"/>
                <w:bottom w:val="single" w:sz="6" w:space="8" w:color="323232"/>
                <w:right w:val="none" w:sz="0" w:space="0" w:color="auto"/>
              </w:divBdr>
              <w:divsChild>
                <w:div w:id="119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2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17221">
                  <w:marLeft w:val="0"/>
                  <w:marRight w:val="0"/>
                  <w:marTop w:val="0"/>
                  <w:marBottom w:val="225"/>
                  <w:divBdr>
                    <w:top w:val="single" w:sz="6" w:space="11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9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01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4480486">
                  <w:marLeft w:val="0"/>
                  <w:marRight w:val="0"/>
                  <w:marTop w:val="0"/>
                  <w:marBottom w:val="225"/>
                  <w:divBdr>
                    <w:top w:val="single" w:sz="6" w:space="11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19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2960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51263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142656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38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2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8272">
              <w:marLeft w:val="0"/>
              <w:marRight w:val="0"/>
              <w:marTop w:val="0"/>
              <w:marBottom w:val="0"/>
              <w:divBdr>
                <w:top w:val="single" w:sz="6" w:space="6" w:color="E5E5E5"/>
                <w:left w:val="none" w:sz="0" w:space="0" w:color="auto"/>
                <w:bottom w:val="single" w:sz="6" w:space="3" w:color="EBEBEB"/>
                <w:right w:val="none" w:sz="0" w:space="0" w:color="auto"/>
              </w:divBdr>
              <w:divsChild>
                <w:div w:id="831027979">
                  <w:marLeft w:val="-15"/>
                  <w:marRight w:val="0"/>
                  <w:marTop w:val="6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53624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1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672255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</w:div>
                <w:div w:id="1135560780">
                  <w:marLeft w:val="-15"/>
                  <w:marRight w:val="0"/>
                  <w:marTop w:val="6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57004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5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2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2922684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5940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0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8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241521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326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4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7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99562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544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98662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96539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231792">
      <w:marLeft w:val="0"/>
      <w:marRight w:val="0"/>
      <w:marTop w:val="0"/>
      <w:marBottom w:val="0"/>
      <w:divBdr>
        <w:top w:val="none" w:sz="0" w:space="0" w:color="auto"/>
        <w:left w:val="single" w:sz="6" w:space="0" w:color="E5E5E5"/>
        <w:bottom w:val="none" w:sz="0" w:space="0" w:color="auto"/>
        <w:right w:val="none" w:sz="0" w:space="0" w:color="auto"/>
      </w:divBdr>
      <w:divsChild>
        <w:div w:id="1408068293">
          <w:marLeft w:val="0"/>
          <w:marRight w:val="0"/>
          <w:marTop w:val="0"/>
          <w:marBottom w:val="0"/>
          <w:divBdr>
            <w:top w:val="single" w:sz="6" w:space="8" w:color="323232"/>
            <w:left w:val="none" w:sz="0" w:space="0" w:color="auto"/>
            <w:bottom w:val="single" w:sz="6" w:space="8" w:color="323232"/>
            <w:right w:val="none" w:sz="0" w:space="0" w:color="auto"/>
          </w:divBdr>
          <w:divsChild>
            <w:div w:id="420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489">
              <w:marLeft w:val="0"/>
              <w:marRight w:val="0"/>
              <w:marTop w:val="0"/>
              <w:marBottom w:val="225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54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0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6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0586607">
              <w:marLeft w:val="0"/>
              <w:marRight w:val="0"/>
              <w:marTop w:val="0"/>
              <w:marBottom w:val="225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378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97381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87666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4460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6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076427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7225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6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2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0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6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87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62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4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8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48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08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07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903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47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186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7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488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942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9727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928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1245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74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4362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70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6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548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3208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999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2248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288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7459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43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314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12354">
                                                                      <w:marLeft w:val="7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3623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7525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435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1362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5874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1831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872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024601">
                                                                      <w:marLeft w:val="7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301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5639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859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631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721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7206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340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9600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697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09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07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8455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416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8575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3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1080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039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987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726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224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017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031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42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1976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8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6357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268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9384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992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664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984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818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78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34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96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3246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365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5597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7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375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692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8232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3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1261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396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08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161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03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599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551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130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1771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793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434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267239">
                                                                      <w:marLeft w:val="7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878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471555">
                                                                      <w:marLeft w:val="7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4107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20122">
                                                                      <w:marLeft w:val="7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27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229991">
                                                                      <w:marLeft w:val="7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565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385691">
                                                                      <w:marLeft w:val="7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7340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90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801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436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988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027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9573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9487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970227">
                                                                      <w:marLeft w:val="7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4204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630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077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3002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8115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970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794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60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4587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7709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3957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0858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12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0950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9681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426635">
                                                                      <w:marLeft w:val="7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4983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27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474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9689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7639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85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4240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394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895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47891">
                                                                      <w:marLeft w:val="7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3663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665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3804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607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0278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1302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875227">
                                                                      <w:marLeft w:val="7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4735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641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6439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6121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3732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8092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5173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94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87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09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133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2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182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28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4350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574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8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3548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26347">
                                                                      <w:marLeft w:val="7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5460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854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9923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94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423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996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61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729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4722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2319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006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149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350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5959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7832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9671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6011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779228">
                                                                      <w:marLeft w:val="7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613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035298">
                                                                      <w:marLeft w:val="7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3367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7599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5728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894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665237">
                                                                      <w:marLeft w:val="7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3822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2943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7112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44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64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55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4154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577722">
                                                                      <w:marLeft w:val="7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4729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190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7217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1438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5244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3159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673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9705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293644">
                                                                      <w:marLeft w:val="7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8489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4500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343551">
                                                                      <w:marLeft w:val="7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889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1148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47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404145">
                                                                      <w:marLeft w:val="7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2209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931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190058">
                                                                      <w:marLeft w:val="7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1128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60388">
                                                                      <w:marLeft w:val="7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304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7377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434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8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19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456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180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007997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737222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360876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990338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7592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872582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4381936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2237766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129083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597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710658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752994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9899592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676208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1200979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2450589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172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837216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87669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4510746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7103111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875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699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2249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1504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023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596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250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710999">
                                                                      <w:marLeft w:val="14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936733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1878998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6545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92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276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91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9949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50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9171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08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7674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43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703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865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0866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73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841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640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927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2670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FFFFFF"/>
                                <w:left w:val="single" w:sz="6" w:space="7" w:color="FFFFFF"/>
                                <w:bottom w:val="single" w:sz="6" w:space="5" w:color="FFFFFF"/>
                                <w:right w:val="single" w:sz="6" w:space="7" w:color="FFFFFF"/>
                              </w:divBdr>
                              <w:divsChild>
                                <w:div w:id="202336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154118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2035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132018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7285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6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1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726">
          <w:marLeft w:val="0"/>
          <w:marRight w:val="0"/>
          <w:marTop w:val="0"/>
          <w:marBottom w:val="0"/>
          <w:divBdr>
            <w:top w:val="single" w:sz="6" w:space="6" w:color="E5E5E5"/>
            <w:left w:val="none" w:sz="0" w:space="0" w:color="auto"/>
            <w:bottom w:val="single" w:sz="6" w:space="3" w:color="EBEBEB"/>
            <w:right w:val="none" w:sz="0" w:space="0" w:color="auto"/>
          </w:divBdr>
          <w:divsChild>
            <w:div w:id="4483917">
              <w:marLeft w:val="-15"/>
              <w:marRight w:val="0"/>
              <w:marTop w:val="6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97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29151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</w:div>
            <w:div w:id="1202673328">
              <w:marLeft w:val="-15"/>
              <w:marRight w:val="0"/>
              <w:marTop w:val="6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20097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654576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4778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512581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8802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6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99236">
      <w:marLeft w:val="-15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8487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74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622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4028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6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966085">
      <w:marLeft w:val="0"/>
      <w:marRight w:val="0"/>
      <w:marTop w:val="0"/>
      <w:marBottom w:val="0"/>
      <w:divBdr>
        <w:top w:val="single" w:sz="6" w:space="12" w:color="BBBBBB"/>
        <w:left w:val="single" w:sz="6" w:space="12" w:color="BBBBBB"/>
        <w:bottom w:val="single" w:sz="6" w:space="12" w:color="A8A8A8"/>
        <w:right w:val="single" w:sz="6" w:space="12" w:color="BBBBBB"/>
      </w:divBdr>
      <w:divsChild>
        <w:div w:id="1201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4022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244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74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05565">
                          <w:marLeft w:val="0"/>
                          <w:marRight w:val="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0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9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divBdr>
                                  <w:divsChild>
                                    <w:div w:id="190463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82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BEBEBE"/>
                                            <w:right w:val="none" w:sz="0" w:space="0" w:color="auto"/>
                                          </w:divBdr>
                                          <w:divsChild>
                                            <w:div w:id="38124687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309508">
                                              <w:marLeft w:val="0"/>
                                              <w:marRight w:val="0"/>
                                              <w:marTop w:val="24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62532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41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75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611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98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BEBEBE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710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03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87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EBEBE"/>
                        <w:left w:val="single" w:sz="6" w:space="0" w:color="BEBEBE"/>
                        <w:bottom w:val="single" w:sz="6" w:space="0" w:color="BEBEBE"/>
                        <w:right w:val="single" w:sz="6" w:space="0" w:color="BEBEBE"/>
                      </w:divBdr>
                      <w:divsChild>
                        <w:div w:id="188706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81383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5395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9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04728">
                                  <w:marLeft w:val="45"/>
                                  <w:marRight w:val="60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06898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6550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46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672283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6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735374">
                                  <w:marLeft w:val="0"/>
                                  <w:marRight w:val="15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727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31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7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7694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9442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219593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12693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70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5E5E5"/>
                        <w:left w:val="none" w:sz="0" w:space="0" w:color="auto"/>
                        <w:bottom w:val="single" w:sz="6" w:space="3" w:color="EBEBEB"/>
                        <w:right w:val="none" w:sz="0" w:space="0" w:color="auto"/>
                      </w:divBdr>
                      <w:divsChild>
                        <w:div w:id="820121370">
                          <w:marLeft w:val="0"/>
                          <w:marRight w:val="6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692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82163">
                          <w:marLeft w:val="-15"/>
                          <w:marRight w:val="0"/>
                          <w:marTop w:val="6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55516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8782355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25685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786004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68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5326">
                      <w:marLeft w:val="-15"/>
                      <w:marRight w:val="0"/>
                      <w:marTop w:val="6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9338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236607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21054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om/url?q=http%3A%2F%2Fsiao74centr.ucoz.ru%2F&amp;sa=D&amp;sntz=1&amp;usg=AFQjCNERtJhOQSyUVKHGzMtMx307Lz_xW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q=http%3A%2F%2Fwww.cntruo.ru&amp;sa=D&amp;sntz=1&amp;usg=AFQjCNFSJf08btL4YMizc2-HMQq0J-iVpA" TargetMode="External"/><Relationship Id="rId5" Type="http://schemas.openxmlformats.org/officeDocument/2006/relationships/hyperlink" Target="mailto:ruo_cnt@mai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1548</Words>
  <Characters>8830</Characters>
  <Application>Microsoft Office Word</Application>
  <DocSecurity>0</DocSecurity>
  <Lines>73</Lines>
  <Paragraphs>20</Paragraphs>
  <ScaleCrop>false</ScaleCrop>
  <Company>MICROSOFT</Company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2015-01-27T08:23:00Z</dcterms:created>
  <dcterms:modified xsi:type="dcterms:W3CDTF">2015-01-27T08:32:00Z</dcterms:modified>
</cp:coreProperties>
</file>