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5" w:rsidRPr="00FB7555" w:rsidRDefault="00FB7555" w:rsidP="00FB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55">
        <w:rPr>
          <w:rFonts w:ascii="Times New Roman" w:hAnsi="Times New Roman" w:cs="Times New Roman"/>
          <w:b/>
          <w:sz w:val="28"/>
          <w:szCs w:val="28"/>
        </w:rPr>
        <w:t>Инструментарий по оценке методического сопровожде</w:t>
      </w:r>
      <w:r>
        <w:rPr>
          <w:rFonts w:ascii="Times New Roman" w:hAnsi="Times New Roman" w:cs="Times New Roman"/>
          <w:b/>
          <w:sz w:val="28"/>
          <w:szCs w:val="28"/>
        </w:rPr>
        <w:t>ния образовательного процесса МА</w:t>
      </w:r>
      <w:r w:rsidR="00C15BD8">
        <w:rPr>
          <w:rFonts w:ascii="Times New Roman" w:hAnsi="Times New Roman" w:cs="Times New Roman"/>
          <w:b/>
          <w:sz w:val="28"/>
          <w:szCs w:val="28"/>
        </w:rPr>
        <w:t>ДОУ «Детский сад № 453</w:t>
      </w:r>
      <w:r w:rsidRPr="00FB7555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FB7555" w:rsidRDefault="00FB7555" w:rsidP="00C1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 xml:space="preserve">0 баллов – критический уровень (не отвечает требованиям ФГОС </w:t>
      </w:r>
      <w:proofErr w:type="gramStart"/>
      <w:r w:rsidRPr="00FB75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7555">
        <w:rPr>
          <w:rFonts w:ascii="Times New Roman" w:hAnsi="Times New Roman" w:cs="Times New Roman"/>
          <w:sz w:val="28"/>
          <w:szCs w:val="28"/>
        </w:rPr>
        <w:t>)</w:t>
      </w:r>
    </w:p>
    <w:p w:rsidR="00C15BD8" w:rsidRDefault="00FB7555" w:rsidP="00C1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FB7555" w:rsidRDefault="00FB7555" w:rsidP="00C1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>2 балла – достаточный уровень (отмечаются незначительные отклонения от требований)</w:t>
      </w:r>
    </w:p>
    <w:p w:rsidR="00FB7555" w:rsidRDefault="00FB7555" w:rsidP="00C1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>3 балла – высокий уровень (требования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объѐме)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B7555" w:rsidTr="00FB7555">
        <w:tc>
          <w:tcPr>
            <w:tcW w:w="817" w:type="dxa"/>
          </w:tcPr>
          <w:p w:rsidR="00FB7555" w:rsidRDefault="00FB7555" w:rsidP="00C1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Уровень оценки</w:t>
            </w: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Степень достаточности УМК для реализации целевого раздела образовательных программ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Степень достаточности УМК для реализации содержательного раздела образовательных программ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Соответствие учебно-методических комплексов образовательным программам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и обоснованность выбора </w:t>
            </w:r>
            <w:proofErr w:type="spellStart"/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 w:rsidRPr="00FB755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для решения образовательных задач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Освоение новых программ и технологий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профессионализма педагогов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Координация и кооперация деятельности педагогов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взаимодействия педагогов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Выявление основных затруднений в деятельности педагога и их причин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Обеспечение развивающего характера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Оптимальность и обоснованность подбора видеоматериалов и АИС в ДОУ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:rsidTr="00FB7555">
        <w:tc>
          <w:tcPr>
            <w:tcW w:w="817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B7555" w:rsidRPr="00FB7555" w:rsidRDefault="00FB7555" w:rsidP="00C1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55">
              <w:rPr>
                <w:rFonts w:ascii="Times New Roman" w:hAnsi="Times New Roman" w:cs="Times New Roman"/>
                <w:sz w:val="28"/>
                <w:szCs w:val="28"/>
              </w:rPr>
              <w:t>Удовлетворение информационных запросов участников образовательных отношений в ДОУ</w:t>
            </w:r>
          </w:p>
        </w:tc>
        <w:tc>
          <w:tcPr>
            <w:tcW w:w="3191" w:type="dxa"/>
          </w:tcPr>
          <w:p w:rsidR="00FB7555" w:rsidRDefault="00FB7555" w:rsidP="00FB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555" w:rsidRDefault="00FB7555" w:rsidP="00C15BD8">
      <w:pPr>
        <w:rPr>
          <w:rFonts w:ascii="Times New Roman" w:hAnsi="Times New Roman" w:cs="Times New Roman"/>
          <w:sz w:val="28"/>
          <w:szCs w:val="28"/>
        </w:rPr>
      </w:pPr>
    </w:p>
    <w:p w:rsidR="00A93112" w:rsidRPr="00FB7555" w:rsidRDefault="00FB7555" w:rsidP="00C15BD8">
      <w:pPr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>ИТОГОВАЯ ОЦЕНКА: Вывод эксперта __________________________________________________________________ __________________________________________________________________ _____________________________________________________________</w:t>
      </w:r>
      <w:r w:rsidR="00C15BD8">
        <w:rPr>
          <w:rFonts w:ascii="Times New Roman" w:hAnsi="Times New Roman" w:cs="Times New Roman"/>
          <w:sz w:val="28"/>
          <w:szCs w:val="28"/>
        </w:rPr>
        <w:t>_______</w:t>
      </w:r>
    </w:p>
    <w:sectPr w:rsidR="00A93112" w:rsidRPr="00FB7555" w:rsidSect="00FB7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555"/>
    <w:rsid w:val="0042029A"/>
    <w:rsid w:val="0084606A"/>
    <w:rsid w:val="00980106"/>
    <w:rsid w:val="00AC7DA5"/>
    <w:rsid w:val="00BD1D0A"/>
    <w:rsid w:val="00C15BD8"/>
    <w:rsid w:val="00EB0F23"/>
    <w:rsid w:val="00F10BA8"/>
    <w:rsid w:val="00F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2021-04-28T09:04:00Z</cp:lastPrinted>
  <dcterms:created xsi:type="dcterms:W3CDTF">2021-04-28T08:52:00Z</dcterms:created>
  <dcterms:modified xsi:type="dcterms:W3CDTF">2021-04-28T09:04:00Z</dcterms:modified>
</cp:coreProperties>
</file>