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0D" w:rsidRDefault="00FF390D" w:rsidP="00FF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90D">
        <w:rPr>
          <w:rFonts w:ascii="Times New Roman" w:hAnsi="Times New Roman" w:cs="Times New Roman"/>
          <w:b/>
          <w:sz w:val="28"/>
          <w:szCs w:val="28"/>
        </w:rPr>
        <w:t>Инструментарий по оценке материально-технических условий реализ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ации образовательных программ </w:t>
      </w:r>
    </w:p>
    <w:p w:rsidR="00FF390D" w:rsidRPr="00FF390D" w:rsidRDefault="00FF390D" w:rsidP="00FF3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 453</w:t>
      </w:r>
      <w:r w:rsidRPr="00FF390D">
        <w:rPr>
          <w:rFonts w:ascii="Times New Roman" w:hAnsi="Times New Roman" w:cs="Times New Roman"/>
          <w:b/>
          <w:sz w:val="28"/>
          <w:szCs w:val="28"/>
        </w:rPr>
        <w:t xml:space="preserve"> г. Челябинска»</w:t>
      </w:r>
    </w:p>
    <w:p w:rsidR="00FF390D" w:rsidRPr="00FF390D" w:rsidRDefault="00FF390D" w:rsidP="00FF39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90D" w:rsidRDefault="00FF390D">
      <w:pPr>
        <w:rPr>
          <w:rFonts w:ascii="Times New Roman" w:hAnsi="Times New Roman" w:cs="Times New Roman"/>
          <w:sz w:val="28"/>
          <w:szCs w:val="28"/>
        </w:rPr>
      </w:pPr>
      <w:r w:rsidRPr="00FF390D">
        <w:rPr>
          <w:rFonts w:ascii="Times New Roman" w:hAnsi="Times New Roman" w:cs="Times New Roman"/>
          <w:sz w:val="28"/>
          <w:szCs w:val="28"/>
        </w:rPr>
        <w:t xml:space="preserve"> 0 баллов – критический уровень (не отвечает требованиям ФГОС </w:t>
      </w:r>
      <w:proofErr w:type="gramStart"/>
      <w:r w:rsidRPr="00FF39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390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390D" w:rsidRDefault="00FF390D">
      <w:pPr>
        <w:rPr>
          <w:rFonts w:ascii="Times New Roman" w:hAnsi="Times New Roman" w:cs="Times New Roman"/>
          <w:sz w:val="28"/>
          <w:szCs w:val="28"/>
        </w:rPr>
      </w:pPr>
      <w:r w:rsidRPr="00FF390D">
        <w:rPr>
          <w:rFonts w:ascii="Times New Roman" w:hAnsi="Times New Roman" w:cs="Times New Roman"/>
          <w:sz w:val="28"/>
          <w:szCs w:val="28"/>
        </w:rPr>
        <w:t xml:space="preserve">1 балл – допустимый уровень (не все требования выполняются) </w:t>
      </w:r>
    </w:p>
    <w:p w:rsidR="00FF390D" w:rsidRDefault="00FF390D">
      <w:pPr>
        <w:rPr>
          <w:rFonts w:ascii="Times New Roman" w:hAnsi="Times New Roman" w:cs="Times New Roman"/>
          <w:sz w:val="28"/>
          <w:szCs w:val="28"/>
        </w:rPr>
      </w:pPr>
      <w:r w:rsidRPr="00FF390D">
        <w:rPr>
          <w:rFonts w:ascii="Times New Roman" w:hAnsi="Times New Roman" w:cs="Times New Roman"/>
          <w:sz w:val="28"/>
          <w:szCs w:val="28"/>
        </w:rPr>
        <w:t>2 балла – достаточный уровень (отмечаются незначительные отклонения от требований)</w:t>
      </w:r>
    </w:p>
    <w:p w:rsidR="00FF390D" w:rsidRDefault="00FF390D">
      <w:pPr>
        <w:rPr>
          <w:rFonts w:ascii="Times New Roman" w:hAnsi="Times New Roman" w:cs="Times New Roman"/>
          <w:sz w:val="28"/>
          <w:szCs w:val="28"/>
        </w:rPr>
      </w:pPr>
      <w:r w:rsidRPr="00FF390D">
        <w:rPr>
          <w:rFonts w:ascii="Times New Roman" w:hAnsi="Times New Roman" w:cs="Times New Roman"/>
          <w:sz w:val="28"/>
          <w:szCs w:val="28"/>
        </w:rPr>
        <w:t xml:space="preserve"> 3 балла – высокий уровень (требования выполняются в </w:t>
      </w:r>
      <w:proofErr w:type="gramStart"/>
      <w:r w:rsidRPr="00FF390D">
        <w:rPr>
          <w:rFonts w:ascii="Times New Roman" w:hAnsi="Times New Roman" w:cs="Times New Roman"/>
          <w:sz w:val="28"/>
          <w:szCs w:val="28"/>
        </w:rPr>
        <w:t>полном</w:t>
      </w:r>
      <w:proofErr w:type="gramEnd"/>
      <w:r w:rsidRPr="00FF390D">
        <w:rPr>
          <w:rFonts w:ascii="Times New Roman" w:hAnsi="Times New Roman" w:cs="Times New Roman"/>
          <w:sz w:val="28"/>
          <w:szCs w:val="28"/>
        </w:rPr>
        <w:t xml:space="preserve"> объѐме) </w:t>
      </w:r>
    </w:p>
    <w:tbl>
      <w:tblPr>
        <w:tblStyle w:val="a3"/>
        <w:tblW w:w="0" w:type="auto"/>
        <w:tblLook w:val="04A0"/>
      </w:tblPr>
      <w:tblGrid>
        <w:gridCol w:w="2518"/>
        <w:gridCol w:w="5536"/>
        <w:gridCol w:w="1517"/>
      </w:tblGrid>
      <w:tr w:rsidR="00FF390D" w:rsidTr="00FF390D">
        <w:tc>
          <w:tcPr>
            <w:tcW w:w="2518" w:type="dxa"/>
          </w:tcPr>
          <w:p w:rsidR="00FF390D" w:rsidRDefault="00FF390D" w:rsidP="00FF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536" w:type="dxa"/>
          </w:tcPr>
          <w:p w:rsidR="00FF390D" w:rsidRDefault="00FF390D" w:rsidP="00FF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Оценка показателя</w:t>
            </w:r>
          </w:p>
        </w:tc>
      </w:tr>
      <w:tr w:rsidR="00FF390D" w:rsidTr="00FF390D">
        <w:tc>
          <w:tcPr>
            <w:tcW w:w="2518" w:type="dxa"/>
            <w:vMerge w:val="restart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Соответствие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технической базы требованиям образовательных программ</w:t>
            </w:r>
          </w:p>
        </w:tc>
        <w:tc>
          <w:tcPr>
            <w:tcW w:w="5536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ДОУ обеспечивает максимальную реализацию образовательного потенциала пространства групповых помещений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ДОО обеспечивает максимальную реализацию образовательного потенциала пространства функциональных помещений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 xml:space="preserve">В ДОУ имеются </w:t>
            </w:r>
            <w:proofErr w:type="gramStart"/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proofErr w:type="gramEnd"/>
            <w:r w:rsidRPr="00FF390D">
              <w:rPr>
                <w:rFonts w:ascii="Times New Roman" w:hAnsi="Times New Roman" w:cs="Times New Roman"/>
                <w:sz w:val="28"/>
                <w:szCs w:val="28"/>
              </w:rPr>
              <w:t xml:space="preserve"> ТСО, обеспечивающие деятельность по организационно-методическому сопровождению образовательного процесса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Соответствие игрушек требованиям, установленным техническими регламентами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Соответствие оборудования, мебели, средств обучения требованиям СП 2.4.3648-20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P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Соответствие технологического оборудования современным требованиям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P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Обеспечено взаимодействие с родителями воспитанников посредством сайта дошкольного образовательного учреждения и других информационных средств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 w:val="restart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проведения необходимого ремонта здания, обновления и замены </w:t>
            </w:r>
            <w:r w:rsidRPr="00FF3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5536" w:type="dxa"/>
          </w:tcPr>
          <w:p w:rsidR="00FF390D" w:rsidRP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Своевременность проведения необходимого ремонта здания и оборудования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P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D">
              <w:rPr>
                <w:rFonts w:ascii="Times New Roman" w:hAnsi="Times New Roman" w:cs="Times New Roman"/>
                <w:sz w:val="28"/>
                <w:szCs w:val="28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0D" w:rsidTr="00FF390D">
        <w:tc>
          <w:tcPr>
            <w:tcW w:w="2518" w:type="dxa"/>
            <w:vMerge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FF390D" w:rsidRP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F390D" w:rsidRDefault="00FF390D" w:rsidP="00FF3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0D" w:rsidRDefault="00FF390D">
      <w:pPr>
        <w:rPr>
          <w:rFonts w:ascii="Times New Roman" w:hAnsi="Times New Roman" w:cs="Times New Roman"/>
          <w:sz w:val="28"/>
          <w:szCs w:val="28"/>
        </w:rPr>
      </w:pPr>
    </w:p>
    <w:p w:rsidR="00A93112" w:rsidRPr="00FF390D" w:rsidRDefault="00FF390D">
      <w:pPr>
        <w:rPr>
          <w:rFonts w:ascii="Times New Roman" w:hAnsi="Times New Roman" w:cs="Times New Roman"/>
          <w:sz w:val="28"/>
          <w:szCs w:val="28"/>
        </w:rPr>
      </w:pPr>
      <w:r w:rsidRPr="00FF390D">
        <w:rPr>
          <w:rFonts w:ascii="Times New Roman" w:hAnsi="Times New Roman" w:cs="Times New Roman"/>
          <w:sz w:val="28"/>
          <w:szCs w:val="28"/>
        </w:rPr>
        <w:t>ИТОГОВАЯ ОЦЕНКА: Вывод эксперта __________________________________________________________________ __________________________________________________________________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sectPr w:rsidR="00A93112" w:rsidRPr="00FF390D" w:rsidSect="0084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0D"/>
    <w:rsid w:val="0042029A"/>
    <w:rsid w:val="0084606A"/>
    <w:rsid w:val="00980106"/>
    <w:rsid w:val="009B1CCC"/>
    <w:rsid w:val="00AC7DA5"/>
    <w:rsid w:val="00EB0F23"/>
    <w:rsid w:val="00F10BA8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DS453LENA</dc:creator>
  <cp:lastModifiedBy>DS453LENA</cp:lastModifiedBy>
  <cp:revision>2</cp:revision>
  <cp:lastPrinted>2021-04-28T10:26:00Z</cp:lastPrinted>
  <dcterms:created xsi:type="dcterms:W3CDTF">2021-04-28T10:17:00Z</dcterms:created>
  <dcterms:modified xsi:type="dcterms:W3CDTF">2021-04-28T10:26:00Z</dcterms:modified>
</cp:coreProperties>
</file>